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2B" w:rsidRPr="004A07F9" w:rsidRDefault="007A702C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«Математика» пәні бойынша </w:t>
      </w:r>
      <w:r w:rsidR="0013572B"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="0013572B" w:rsidRPr="004A07F9">
        <w:rPr>
          <w:b/>
          <w:bCs/>
          <w:sz w:val="24"/>
          <w:szCs w:val="24"/>
          <w:lang w:val="kk-KZ"/>
        </w:rPr>
        <w:t>ӨЖ тақырыптары</w:t>
      </w:r>
    </w:p>
    <w:p w:rsidR="0013572B" w:rsidRPr="004A07F9" w:rsidRDefault="0013572B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</w:p>
    <w:p w:rsidR="0013572B" w:rsidRPr="004A07F9" w:rsidRDefault="0013572B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1-семестр</w:t>
      </w:r>
    </w:p>
    <w:p w:rsidR="0013572B" w:rsidRPr="004A07F9" w:rsidRDefault="0013572B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</w:p>
    <w:p w:rsidR="0013572B" w:rsidRDefault="0013572B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</w:t>
      </w:r>
      <w:r>
        <w:rPr>
          <w:sz w:val="24"/>
          <w:szCs w:val="24"/>
          <w:lang w:val="kk-KZ"/>
        </w:rPr>
        <w:t>д</w:t>
      </w:r>
      <w:r w:rsidRPr="00144E3D">
        <w:rPr>
          <w:sz w:val="24"/>
          <w:szCs w:val="24"/>
          <w:lang w:val="kk-KZ"/>
        </w:rPr>
        <w:t>анылатын амалдар. Таңбалар ережесі.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rFonts w:eastAsia="Times New Roman"/>
          <w:b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Иррационал өрнектерді көбейткіштерге жіктеу, бөлшек өрнектің бөліміндегі (алымындағы) иррационалдықтан арылу (босау).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Сызықтық теңдеулер жүйесін қосу, алмастыру тәсілдерімен шешу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Pr="008F20E3">
        <w:rPr>
          <w:b/>
          <w:color w:val="000000" w:themeColor="text1"/>
          <w:sz w:val="24"/>
          <w:szCs w:val="24"/>
          <w:lang w:val="kk-KZ"/>
        </w:rPr>
        <w:t xml:space="preserve"> 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>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Виет теоремасы. Квадрат теңдеудің сол жағын көбейткіштерге жіктеу. Биквадрат теңдеулер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Pr="00144E3D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Сызықтық функция және оның графигі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position w:val="-24"/>
          <w:sz w:val="24"/>
          <w:szCs w:val="24"/>
          <w:lang w:val="kk-KZ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1.2pt" o:ole="">
            <v:imagedata r:id="rId5" o:title=""/>
          </v:shape>
          <o:OLEObject Type="Embed" ProgID="Equation.3" ShapeID="_x0000_i1025" DrawAspect="Content" ObjectID="_1760913765" r:id="rId6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24"/>
          <w:sz w:val="24"/>
          <w:szCs w:val="24"/>
          <w:lang w:val="kk-KZ"/>
        </w:rPr>
        <w:object w:dxaOrig="1100" w:dyaOrig="620">
          <v:shape id="_x0000_i1026" type="#_x0000_t75" style="width:54.6pt;height:31.2pt" o:ole="">
            <v:imagedata r:id="rId7" o:title=""/>
          </v:shape>
          <o:OLEObject Type="Embed" ProgID="Equation.3" ShapeID="_x0000_i1026" DrawAspect="Content" ObjectID="_1760913766" r:id="rId8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10"/>
          <w:sz w:val="24"/>
          <w:szCs w:val="24"/>
          <w:lang w:val="kk-KZ"/>
        </w:rPr>
        <w:object w:dxaOrig="680" w:dyaOrig="360">
          <v:shape id="_x0000_i1027" type="#_x0000_t75" style="width:34.8pt;height:18pt" o:ole="">
            <v:imagedata r:id="rId9" o:title=""/>
          </v:shape>
          <o:OLEObject Type="Embed" ProgID="Equation.3" ShapeID="_x0000_i1027" DrawAspect="Content" ObjectID="_1760913767" r:id="rId10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10"/>
          <w:sz w:val="24"/>
          <w:szCs w:val="24"/>
          <w:lang w:val="kk-KZ"/>
        </w:rPr>
        <w:object w:dxaOrig="1240" w:dyaOrig="320">
          <v:shape id="_x0000_i1028" type="#_x0000_t75" style="width:62.4pt;height:16.2pt" o:ole="">
            <v:imagedata r:id="rId11" o:title=""/>
          </v:shape>
          <o:OLEObject Type="Embed" ProgID="Equation.3" ShapeID="_x0000_i1028" DrawAspect="Content" ObjectID="_1760913768" r:id="rId12"/>
        </w:object>
      </w:r>
      <w:r w:rsidRPr="00144E3D">
        <w:rPr>
          <w:sz w:val="24"/>
          <w:szCs w:val="24"/>
          <w:lang w:val="kk-KZ"/>
        </w:rPr>
        <w:t xml:space="preserve"> функцияларының графиктері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Абсолют шамасы бар теңсіздіктерді шешу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Pr="00144E3D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Үшбұрыш және оның элементтері (медиана, биіктік, биссектриса). Үшбұрыштың түрлері. Периметр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Үшбұрыштар теңдігінің белгілері. Жаттығулар орындау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jc w:val="both"/>
        <w:rPr>
          <w:b/>
          <w:bCs/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Шеңбер және оның элементтері: центр, радиус, хорда, қиюшы, сегмент, сектор, жанама. Үшбұрыштың тамаша нүктелері. Синус және косинустар теоремасы.</w:t>
      </w:r>
    </w:p>
    <w:p w:rsidR="00821C04" w:rsidRDefault="00821C04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Default="00821C04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Pr="004A07F9" w:rsidRDefault="00821C04" w:rsidP="00821C04">
      <w:pPr>
        <w:ind w:left="142" w:firstLine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2 семестр</w:t>
      </w:r>
    </w:p>
    <w:p w:rsidR="0013572B" w:rsidRPr="004A07F9" w:rsidRDefault="0013572B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b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AB3433">
        <w:rPr>
          <w:b/>
          <w:sz w:val="24"/>
          <w:szCs w:val="24"/>
          <w:lang w:val="kk-KZ"/>
        </w:rPr>
        <w:t xml:space="preserve"> тапсырмасы</w:t>
      </w:r>
      <w:r w:rsidR="00821C04">
        <w:rPr>
          <w:b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Екілік және жарты аргументті тригонометриялық функциялар формулалары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b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AB3433">
        <w:rPr>
          <w:b/>
          <w:sz w:val="24"/>
          <w:szCs w:val="24"/>
          <w:lang w:val="kk-KZ"/>
        </w:rPr>
        <w:t xml:space="preserve"> тапсырмасы</w:t>
      </w:r>
      <w:r w:rsidR="00821C04">
        <w:rPr>
          <w:b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 xml:space="preserve">Кері тригонометриялық функциялар туралы ұғым. 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Тригонометриялық функциялардыңт</w:t>
      </w:r>
      <w:r w:rsidRPr="00144E3D">
        <w:rPr>
          <w:sz w:val="24"/>
          <w:szCs w:val="24"/>
          <w:lang w:val="kk-KZ"/>
        </w:rPr>
        <w:t>уындысы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Функцияның берілген аралықтағы ең үлкен және ең кіші мәндерін табу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Анықталған интегралды жазық фигуралар ауданы мен айналу денелерінің көлемін есептеуге пайдалану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lastRenderedPageBreak/>
        <w:t>Векторлардың скалярлық көбейтіндісі. Екі вектордың параллельдік және перпендикулярлық шарты. Курс бойынша қайталау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Стюарт теоремасы. Үшбұрыштың медиана, биссектриса және биіктіктері ұзындығын есептеп шығару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Екі жақты бұрыштар. Түзу мен жазықтық арасындағы бұрыш. Үш перпендикуляр туралы теорема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Пирамиданың көлемі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Цилиндр мен конустың көлемі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Шар және шарлық сегмент, сектордың көлемі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bookmarkStart w:id="0" w:name="_GoBack"/>
      <w:bookmarkEnd w:id="0"/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Pr="004A07F9" w:rsidRDefault="00821C04" w:rsidP="00821C04">
      <w:pPr>
        <w:jc w:val="both"/>
        <w:rPr>
          <w:b/>
          <w:bCs/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Курс бойынша тестілік есептерді шығару</w:t>
      </w:r>
      <w:r>
        <w:rPr>
          <w:sz w:val="24"/>
          <w:szCs w:val="24"/>
          <w:lang w:val="kk-KZ"/>
        </w:rPr>
        <w:t>.</w:t>
      </w:r>
    </w:p>
    <w:p w:rsidR="00E06548" w:rsidRPr="0013572B" w:rsidRDefault="00E06548">
      <w:pPr>
        <w:rPr>
          <w:lang w:val="kk-KZ"/>
        </w:rPr>
      </w:pPr>
    </w:p>
    <w:sectPr w:rsidR="00E06548" w:rsidRPr="0013572B" w:rsidSect="00572F3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0037B"/>
    <w:multiLevelType w:val="hybridMultilevel"/>
    <w:tmpl w:val="D0B08F76"/>
    <w:lvl w:ilvl="0" w:tplc="0660E2D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2B"/>
    <w:rsid w:val="0007418A"/>
    <w:rsid w:val="0013572B"/>
    <w:rsid w:val="003C67D6"/>
    <w:rsid w:val="00572F3E"/>
    <w:rsid w:val="00714C46"/>
    <w:rsid w:val="007507BD"/>
    <w:rsid w:val="007A702C"/>
    <w:rsid w:val="007E1F5C"/>
    <w:rsid w:val="00821C04"/>
    <w:rsid w:val="00C14B5E"/>
    <w:rsid w:val="00C64304"/>
    <w:rsid w:val="00E06548"/>
    <w:rsid w:val="00FB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FC86-3806-443F-9509-B94AFE5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2B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2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Учетная запись Майкрософт</cp:lastModifiedBy>
  <cp:revision>3</cp:revision>
  <dcterms:created xsi:type="dcterms:W3CDTF">2023-11-07T17:12:00Z</dcterms:created>
  <dcterms:modified xsi:type="dcterms:W3CDTF">2023-11-07T18:35:00Z</dcterms:modified>
</cp:coreProperties>
</file>